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4B" w:rsidRPr="003E0207" w:rsidRDefault="006A4B4B" w:rsidP="006A4B4B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</w:t>
      </w:r>
      <w:r w:rsidRPr="003E0207">
        <w:rPr>
          <w:rFonts w:ascii="Times New Roman" w:hAnsi="Times New Roman" w:cs="Times New Roman"/>
          <w:b/>
          <w:szCs w:val="24"/>
        </w:rPr>
        <w:t xml:space="preserve"> do SIWZ</w:t>
      </w:r>
    </w:p>
    <w:p w:rsidR="006A4B4B" w:rsidRDefault="006A4B4B" w:rsidP="006A4B4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6A4B4B" w:rsidRPr="0057592C" w:rsidRDefault="006A4B4B" w:rsidP="006A4B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/2020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6A4B4B" w:rsidRPr="0057592C" w:rsidRDefault="006A4B4B" w:rsidP="006A4B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4B4B" w:rsidRPr="0057592C" w:rsidRDefault="006A4B4B" w:rsidP="006A4B4B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2020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6A4B4B" w:rsidRPr="0057592C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6A4B4B" w:rsidRPr="0057592C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6A4B4B" w:rsidRPr="0057592C" w:rsidRDefault="006A4B4B" w:rsidP="006A4B4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A4B4B" w:rsidRPr="0057592C" w:rsidRDefault="006A4B4B" w:rsidP="006A4B4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WI.271.22.2020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 „</w:t>
      </w:r>
      <w:r>
        <w:rPr>
          <w:rFonts w:ascii="Times New Roman" w:eastAsia="Times New Roman" w:hAnsi="Times New Roman" w:cs="Times New Roman"/>
          <w:b/>
        </w:rPr>
        <w:t>Przebudowa</w:t>
      </w:r>
      <w:r w:rsidRPr="00F679AC">
        <w:rPr>
          <w:rFonts w:ascii="Times New Roman" w:eastAsia="Times New Roman" w:hAnsi="Times New Roman" w:cs="Times New Roman"/>
          <w:b/>
        </w:rPr>
        <w:t xml:space="preserve"> ul. Batalionów Chłopskich na odcinku od ul. Lewiczyńskiej do ul. Drogowców</w:t>
      </w:r>
      <w:r w:rsidRPr="0057592C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6A4B4B" w:rsidRPr="0057592C" w:rsidRDefault="006A4B4B" w:rsidP="006A4B4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6A4B4B" w:rsidRPr="00935FDC" w:rsidRDefault="006A4B4B" w:rsidP="006A4B4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6A4B4B" w:rsidRDefault="006A4B4B" w:rsidP="006A4B4B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6A4B4B" w:rsidRDefault="006A4B4B" w:rsidP="006A4B4B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6A4B4B" w:rsidRDefault="006A4B4B" w:rsidP="006A4B4B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6A4B4B" w:rsidRDefault="006A4B4B" w:rsidP="006A4B4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2020r.</w:t>
      </w:r>
    </w:p>
    <w:p w:rsidR="006A4B4B" w:rsidRDefault="006A4B4B" w:rsidP="006A4B4B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92B98">
        <w:rPr>
          <w:rFonts w:ascii="Times New Roman" w:eastAsia="Times New Roman" w:hAnsi="Times New Roman" w:cs="Times New Roman"/>
          <w:b/>
          <w:lang w:eastAsia="pl-PL"/>
        </w:rPr>
        <w:t xml:space="preserve">30 października 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020 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6A4B4B" w:rsidRPr="00AF4A1C" w:rsidRDefault="006A4B4B" w:rsidP="006A4B4B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</w:rPr>
        <w:t>Termin odbioru końcowego zostanie wyznaczony nie  później niż w ciągu  7 dni od dnia pisemnego zgłoszenia Wykonawcy o zakończeniu robót.</w:t>
      </w:r>
    </w:p>
    <w:p w:rsidR="006A4B4B" w:rsidRDefault="006A4B4B" w:rsidP="006A4B4B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6A4B4B" w:rsidRDefault="006A4B4B" w:rsidP="006A4B4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6A4B4B" w:rsidRDefault="006A4B4B" w:rsidP="006A4B4B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6A4B4B" w:rsidRDefault="006A4B4B" w:rsidP="006A4B4B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6A4B4B" w:rsidRPr="001D5BC4" w:rsidRDefault="006A4B4B" w:rsidP="006A4B4B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lastRenderedPageBreak/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6A4B4B" w:rsidRDefault="006A4B4B" w:rsidP="006A4B4B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6A4B4B" w:rsidRDefault="006A4B4B" w:rsidP="006A4B4B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6A4B4B" w:rsidRDefault="006A4B4B" w:rsidP="006A4B4B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6A4B4B" w:rsidRDefault="006A4B4B" w:rsidP="006A4B4B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A4B4B" w:rsidRDefault="006A4B4B" w:rsidP="006A4B4B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6A4B4B" w:rsidRDefault="006A4B4B" w:rsidP="006A4B4B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6A4B4B" w:rsidRDefault="006A4B4B" w:rsidP="006A4B4B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6A4B4B" w:rsidRDefault="006A4B4B" w:rsidP="006A4B4B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6A4B4B" w:rsidRDefault="006A4B4B" w:rsidP="006A4B4B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6A4B4B" w:rsidRDefault="006A4B4B" w:rsidP="006A4B4B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6A4B4B" w:rsidRDefault="006A4B4B" w:rsidP="006A4B4B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6A4B4B" w:rsidRDefault="006A4B4B" w:rsidP="006A4B4B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6A4B4B" w:rsidRDefault="006A4B4B" w:rsidP="006A4B4B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6A4B4B" w:rsidRDefault="006A4B4B" w:rsidP="006A4B4B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6A4B4B" w:rsidRDefault="006A4B4B" w:rsidP="006A4B4B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6A4B4B" w:rsidRPr="0083193F" w:rsidRDefault="006A4B4B" w:rsidP="006A4B4B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6A4B4B" w:rsidRDefault="006A4B4B" w:rsidP="006A4B4B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29 ust. 3a w związku z art. </w:t>
      </w:r>
      <w:r>
        <w:rPr>
          <w:rFonts w:ascii="Times New Roman" w:hAnsi="Times New Roman" w:cs="Times New Roman"/>
        </w:rPr>
        <w:t xml:space="preserve">143e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1974r. - Kodeks pracy (Dz. U. z 2014 r. poz. 1502, z późn. zm.).</w:t>
      </w:r>
    </w:p>
    <w:p w:rsidR="006A4B4B" w:rsidRDefault="006A4B4B" w:rsidP="006A4B4B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6A4B4B" w:rsidRDefault="006A4B4B" w:rsidP="006A4B4B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6A4B4B" w:rsidRPr="001E2632" w:rsidRDefault="006A4B4B" w:rsidP="006A4B4B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6A4B4B" w:rsidRPr="001E2632" w:rsidRDefault="006A4B4B" w:rsidP="006A4B4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6A4B4B" w:rsidRDefault="006A4B4B" w:rsidP="006A4B4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6A4B4B" w:rsidRPr="001E2632" w:rsidRDefault="006A4B4B" w:rsidP="006A4B4B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</w:t>
      </w:r>
      <w:r w:rsidRPr="001E2632">
        <w:rPr>
          <w:rFonts w:ascii="Times New Roman" w:hAnsi="Times New Roman" w:cs="Times New Roman"/>
          <w:color w:val="000000"/>
        </w:rPr>
        <w:t xml:space="preserve">Uprawnienia Zamawiającego w zakresie kontroli spełniania przez wykonawcę wymagań,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1E2632">
        <w:rPr>
          <w:rFonts w:ascii="Times New Roman" w:hAnsi="Times New Roman" w:cs="Times New Roman"/>
          <w:color w:val="000000"/>
        </w:rPr>
        <w:t xml:space="preserve">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6A4B4B" w:rsidRPr="001E2632" w:rsidRDefault="006A4B4B" w:rsidP="006A4B4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6A4B4B" w:rsidRDefault="006A4B4B" w:rsidP="006A4B4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wymagań określonych w pkt 1) </w:t>
      </w:r>
      <w:r w:rsidRPr="001E2632">
        <w:rPr>
          <w:rFonts w:ascii="Times New Roman" w:hAnsi="Times New Roman" w:cs="Times New Roman"/>
          <w:color w:val="000000"/>
        </w:rPr>
        <w:t>Zamawiający obciąży Wykonawcę karami umownymi, w wysokości określonej</w:t>
      </w:r>
      <w:r>
        <w:rPr>
          <w:rFonts w:ascii="Times New Roman" w:hAnsi="Times New Roman" w:cs="Times New Roman"/>
          <w:color w:val="000000"/>
        </w:rPr>
        <w:t xml:space="preserve"> w § 13 pkt 8 umowy</w:t>
      </w:r>
      <w:r w:rsidRPr="001E2632">
        <w:rPr>
          <w:rFonts w:ascii="Times New Roman" w:hAnsi="Times New Roman" w:cs="Times New Roman"/>
          <w:color w:val="000000"/>
        </w:rPr>
        <w:t>.</w:t>
      </w:r>
    </w:p>
    <w:p w:rsidR="006A4B4B" w:rsidRDefault="006A4B4B" w:rsidP="006A4B4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6A4B4B" w:rsidRPr="009E196E" w:rsidRDefault="006A4B4B" w:rsidP="006A4B4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6A4B4B" w:rsidRPr="004B4441" w:rsidRDefault="006A4B4B" w:rsidP="006A4B4B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A4B4B" w:rsidRDefault="006A4B4B" w:rsidP="006A4B4B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:rsidR="006A4B4B" w:rsidRDefault="006A4B4B" w:rsidP="006A4B4B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6A4B4B" w:rsidRDefault="006A4B4B" w:rsidP="006A4B4B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6A4B4B" w:rsidRDefault="006A4B4B" w:rsidP="006A4B4B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6A4B4B" w:rsidRDefault="006A4B4B" w:rsidP="006A4B4B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6A4B4B" w:rsidRDefault="006A4B4B" w:rsidP="006A4B4B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6A4B4B" w:rsidRDefault="006A4B4B" w:rsidP="006A4B4B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6A4B4B" w:rsidRDefault="006A4B4B" w:rsidP="006A4B4B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6A4B4B" w:rsidRDefault="006A4B4B" w:rsidP="006A4B4B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A4B4B" w:rsidRDefault="006A4B4B" w:rsidP="006A4B4B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6A4B4B" w:rsidRDefault="006A4B4B" w:rsidP="006A4B4B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6A4B4B" w:rsidRDefault="006A4B4B" w:rsidP="006A4B4B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6A4B4B" w:rsidRDefault="006A4B4B" w:rsidP="006A4B4B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elektronicznej w programie EDIOM DESIGNERS. Wykonawca zbierze i wprowadzi właściwe dane po odbiorze końcowym oraz wprowadzi stałą organizację ruchu w terminie do 120 dni od daty odbioru końcowego na swój koszt. </w:t>
      </w: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6A4B4B" w:rsidRDefault="006A4B4B" w:rsidP="006A4B4B">
      <w:pPr>
        <w:numPr>
          <w:ilvl w:val="2"/>
          <w:numId w:val="12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6A4B4B" w:rsidRDefault="006A4B4B" w:rsidP="006A4B4B">
      <w:pPr>
        <w:numPr>
          <w:ilvl w:val="2"/>
          <w:numId w:val="12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6A4B4B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6A4B4B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6A4B4B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6A4B4B" w:rsidRDefault="006A4B4B" w:rsidP="006A4B4B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6A4B4B" w:rsidRDefault="006A4B4B" w:rsidP="006A4B4B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6A4B4B" w:rsidRDefault="006A4B4B" w:rsidP="006A4B4B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6A4B4B" w:rsidRDefault="006A4B4B" w:rsidP="006A4B4B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6A4B4B" w:rsidRDefault="006A4B4B" w:rsidP="006A4B4B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6A4B4B" w:rsidRDefault="006A4B4B" w:rsidP="006A4B4B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6A4B4B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6A4B4B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6A4B4B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6A4B4B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6A4B4B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6A4B4B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6A4B4B" w:rsidRPr="00AF0435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A4B4B" w:rsidRPr="00AF0435" w:rsidRDefault="006A4B4B" w:rsidP="006A4B4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6A4B4B" w:rsidRPr="00935FDC" w:rsidRDefault="006A4B4B" w:rsidP="006A4B4B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6A4B4B" w:rsidRPr="00F57F7F" w:rsidRDefault="006A4B4B" w:rsidP="006A4B4B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6A4B4B" w:rsidRPr="00F57F7F" w:rsidRDefault="006A4B4B" w:rsidP="006A4B4B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6A4B4B" w:rsidRDefault="006A4B4B" w:rsidP="006A4B4B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6A4B4B" w:rsidRDefault="006A4B4B" w:rsidP="006A4B4B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6A4B4B" w:rsidRDefault="006A4B4B" w:rsidP="006A4B4B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Wynagrodzenie Wykonawcy obejmuje wszystkie elementy i składniki kosztów niezbędne do wykonania przedmiotu umowy zgodnie z projektem. </w:t>
      </w:r>
    </w:p>
    <w:p w:rsidR="006A4B4B" w:rsidRPr="00D65571" w:rsidRDefault="006A4B4B" w:rsidP="006A4B4B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6A4B4B" w:rsidRDefault="006A4B4B" w:rsidP="006A4B4B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6A4B4B" w:rsidRDefault="006A4B4B" w:rsidP="006A4B4B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6A4B4B" w:rsidRDefault="006A4B4B" w:rsidP="006A4B4B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6A4B4B" w:rsidRDefault="006A4B4B" w:rsidP="006A4B4B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6A4B4B" w:rsidRDefault="006A4B4B" w:rsidP="006A4B4B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6A4B4B" w:rsidRPr="005269B4" w:rsidRDefault="006A4B4B" w:rsidP="006A4B4B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6A4B4B" w:rsidRDefault="006A4B4B" w:rsidP="006A4B4B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6A4B4B" w:rsidRDefault="006A4B4B" w:rsidP="006A4B4B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6A4B4B" w:rsidRDefault="006A4B4B" w:rsidP="006A4B4B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6A4B4B" w:rsidRDefault="006A4B4B" w:rsidP="006A4B4B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6A4B4B" w:rsidRDefault="006A4B4B" w:rsidP="006A4B4B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Rozliczenie robót dodatkowych i zamiennych będzie mieć miejsce na podstawie zawartych w kosztorysie ofertowym stawek i narzutów, cen materiałów i sprzętu.</w:t>
      </w:r>
    </w:p>
    <w:p w:rsidR="006A4B4B" w:rsidRDefault="006A4B4B" w:rsidP="006A4B4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6A4B4B" w:rsidRDefault="006A4B4B" w:rsidP="006A4B4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6A4B4B" w:rsidRDefault="006A4B4B" w:rsidP="006A4B4B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6A4B4B" w:rsidRDefault="006A4B4B" w:rsidP="006A4B4B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6A4B4B" w:rsidRDefault="006A4B4B" w:rsidP="006A4B4B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6A4B4B" w:rsidRDefault="006A4B4B" w:rsidP="006A4B4B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6A4B4B" w:rsidRDefault="006A4B4B" w:rsidP="006A4B4B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Zamawiającego,</w:t>
      </w:r>
    </w:p>
    <w:p w:rsidR="006A4B4B" w:rsidRDefault="006A4B4B" w:rsidP="006A4B4B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6A4B4B" w:rsidRDefault="006A4B4B" w:rsidP="006A4B4B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6A4B4B" w:rsidRDefault="006A4B4B" w:rsidP="006A4B4B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6A4B4B" w:rsidRDefault="006A4B4B" w:rsidP="006A4B4B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6A4B4B" w:rsidRDefault="006A4B4B" w:rsidP="006A4B4B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Za niewywiązanie się z obowiązku codziennej obecności kierownika budowy na terenie prowadzonych robót i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brak nadzorowania wykonywanych prac, Wykonawca zapłaci Zamawiającemu karę umowną w wysokości 500 zł za każdorazowy fakt stwierdzonej nieobecności. 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6A4B4B" w:rsidRPr="00DF0060" w:rsidRDefault="006A4B4B" w:rsidP="006A4B4B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DF0060">
        <w:rPr>
          <w:rFonts w:ascii="Times New Roman" w:eastAsia="Times New Roman" w:hAnsi="Times New Roman" w:cs="Times New Roman"/>
          <w:lang w:eastAsia="pl-PL"/>
        </w:rPr>
        <w:t>.</w:t>
      </w:r>
    </w:p>
    <w:p w:rsidR="006A4B4B" w:rsidRPr="00DF0060" w:rsidRDefault="006A4B4B" w:rsidP="006A4B4B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6A4B4B" w:rsidRPr="00DF0060" w:rsidRDefault="006A4B4B" w:rsidP="006A4B4B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6A4B4B" w:rsidRPr="00DF0060" w:rsidRDefault="006A4B4B" w:rsidP="006A4B4B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6A4B4B" w:rsidRPr="00DF0060" w:rsidRDefault="006A4B4B" w:rsidP="006A4B4B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6A4B4B" w:rsidRPr="00DF0060" w:rsidRDefault="006A4B4B" w:rsidP="006A4B4B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5C75">
        <w:rPr>
          <w:rFonts w:ascii="Times New Roman" w:eastAsia="Times New Roman" w:hAnsi="Times New Roman" w:cs="Times New Roman"/>
          <w:lang w:eastAsia="pl-PL"/>
        </w:rPr>
        <w:t>Wykonawca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zobowiązuje się złożyć do dnia odbioru końcowego, nową gwarancję ………………. lub wnieść gotówkę na zabezpieczenie roszczeń z tytułu gwarancji jakości w wysokości 30% zabezpieczenia należytego wykonania tj. kwotę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6A4B4B" w:rsidRPr="00DF0060" w:rsidRDefault="006A4B4B" w:rsidP="006A4B4B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 wypadku opóźnienia się ze złożeniem Zamawiającemu gwaran</w:t>
      </w:r>
      <w:r>
        <w:rPr>
          <w:rFonts w:ascii="Times New Roman" w:eastAsia="Times New Roman" w:hAnsi="Times New Roman" w:cs="Times New Roman"/>
          <w:lang w:eastAsia="pl-PL"/>
        </w:rPr>
        <w:t>cji …………… o których mowa w ust. 5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6A4B4B" w:rsidRPr="00DF0060" w:rsidRDefault="006A4B4B" w:rsidP="006A4B4B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.  Zamawiający wspólnie z Wykonawcą i użytkownikiem  dokona komisyjnego przeglądu  </w:t>
      </w:r>
    </w:p>
    <w:p w:rsidR="006A4B4B" w:rsidRDefault="006A4B4B" w:rsidP="006A4B4B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</w:t>
      </w:r>
      <w:r>
        <w:rPr>
          <w:rFonts w:ascii="Times New Roman" w:eastAsia="Times New Roman" w:hAnsi="Times New Roman" w:cs="Times New Roman"/>
          <w:lang w:eastAsia="pl-PL"/>
        </w:rPr>
        <w:t xml:space="preserve"> ostatecznego terminu gwarancji i rękojmi.</w:t>
      </w:r>
    </w:p>
    <w:p w:rsidR="006A4B4B" w:rsidRPr="004B4441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6A4B4B" w:rsidRDefault="006A4B4B" w:rsidP="006A4B4B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6A4B4B" w:rsidRDefault="006A4B4B" w:rsidP="006A4B4B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6A4B4B" w:rsidRDefault="006A4B4B" w:rsidP="006A4B4B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6A4B4B" w:rsidRDefault="006A4B4B" w:rsidP="006A4B4B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6A4B4B" w:rsidRDefault="006A4B4B" w:rsidP="006A4B4B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6A4B4B" w:rsidRDefault="006A4B4B" w:rsidP="006A4B4B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6A4B4B" w:rsidRDefault="006A4B4B" w:rsidP="006A4B4B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6A4B4B" w:rsidRDefault="006A4B4B" w:rsidP="006A4B4B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6A4B4B" w:rsidRDefault="006A4B4B" w:rsidP="006A4B4B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6A4B4B" w:rsidRDefault="006A4B4B" w:rsidP="006A4B4B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6A4B4B" w:rsidRDefault="006A4B4B" w:rsidP="006A4B4B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6A4B4B" w:rsidRDefault="006A4B4B" w:rsidP="006A4B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6A4B4B" w:rsidRPr="003008F2" w:rsidRDefault="006A4B4B" w:rsidP="006A4B4B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 xml:space="preserve">1) zmiany </w:t>
      </w:r>
      <w:r w:rsidRPr="003008F2">
        <w:t>terminu realizacji zamówienia w przypadku zaistnienia jednej z następujących okoliczności:</w:t>
      </w:r>
    </w:p>
    <w:p w:rsidR="006A4B4B" w:rsidRPr="006F68E6" w:rsidRDefault="006A4B4B" w:rsidP="006A4B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6A4B4B" w:rsidRPr="006F68E6" w:rsidRDefault="006A4B4B" w:rsidP="006A4B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6A4B4B" w:rsidRDefault="006A4B4B" w:rsidP="006A4B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niezgodności w zakresie terenu robót wynika</w:t>
      </w:r>
      <w:r>
        <w:rPr>
          <w:rFonts w:ascii="Times New Roman" w:hAnsi="Times New Roman" w:cs="Times New Roman"/>
          <w:color w:val="000000"/>
        </w:rPr>
        <w:t>jącego z pomiarów geodezyjnych,</w:t>
      </w:r>
    </w:p>
    <w:p w:rsidR="006A4B4B" w:rsidRDefault="006A4B4B" w:rsidP="006A4B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6A4B4B" w:rsidRPr="006F68E6" w:rsidRDefault="006A4B4B" w:rsidP="006A4B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6A4B4B" w:rsidRDefault="006A4B4B" w:rsidP="006A4B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opóźnienia w uzyskaniu przez Zamawiającego pozwolenia na budowę/upływu terminu na wniesienie</w:t>
      </w:r>
      <w:r>
        <w:rPr>
          <w:rFonts w:ascii="Times New Roman" w:hAnsi="Times New Roman" w:cs="Times New Roman"/>
          <w:color w:val="000000"/>
        </w:rPr>
        <w:t xml:space="preserve"> sprzeciwu przez właściwy organ,</w:t>
      </w:r>
    </w:p>
    <w:p w:rsidR="006A4B4B" w:rsidRDefault="006A4B4B" w:rsidP="006A4B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robót dodatkowych nieobjętych zamówieniem podstawowym lub robót zamiennych</w:t>
      </w:r>
      <w:r>
        <w:rPr>
          <w:rFonts w:ascii="Times New Roman" w:hAnsi="Times New Roman" w:cs="Times New Roman"/>
          <w:color w:val="000000"/>
        </w:rPr>
        <w:t>.</w:t>
      </w:r>
    </w:p>
    <w:p w:rsidR="006A4B4B" w:rsidRPr="003008F2" w:rsidRDefault="006A4B4B" w:rsidP="006A4B4B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 w:rsidRPr="003008F2">
        <w:t>osoby pełniącej funkcj</w:t>
      </w:r>
      <w:r>
        <w:t>ę</w:t>
      </w:r>
      <w:r w:rsidRPr="003008F2">
        <w:t xml:space="preserve"> kierownika budowy w przypadku zaistnienia jednej z następujących okoliczności:</w:t>
      </w:r>
    </w:p>
    <w:p w:rsidR="006A4B4B" w:rsidRDefault="006A4B4B" w:rsidP="006A4B4B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</w:t>
      </w:r>
      <w:r w:rsidRPr="003008F2">
        <w:t>wykonywania lub nienależytego wykonywania swoich obowiązków wynikających z</w:t>
      </w:r>
      <w:r>
        <w:t xml:space="preserve"> umowy,</w:t>
      </w:r>
      <w:r w:rsidRPr="003008F2">
        <w:t xml:space="preserve"> </w:t>
      </w:r>
      <w:r>
        <w:t xml:space="preserve"> </w:t>
      </w:r>
    </w:p>
    <w:p w:rsidR="006A4B4B" w:rsidRPr="004B4441" w:rsidRDefault="006A4B4B" w:rsidP="006A4B4B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 w:rsidRPr="003008F2">
        <w:t xml:space="preserve">śmierci, choroby trwającej dłużej niż 5 </w:t>
      </w:r>
      <w:r>
        <w:t>dni lub innych zdarzeń losowych.</w:t>
      </w:r>
    </w:p>
    <w:p w:rsidR="006A4B4B" w:rsidRDefault="006A4B4B" w:rsidP="006A4B4B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18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6A4B4B" w:rsidRDefault="006A4B4B" w:rsidP="006A4B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6A4B4B" w:rsidRDefault="006A4B4B" w:rsidP="006A4B4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A4B4B" w:rsidRDefault="006A4B4B" w:rsidP="006A4B4B">
      <w:pPr>
        <w:spacing w:after="0" w:line="360" w:lineRule="auto"/>
        <w:jc w:val="both"/>
      </w:pPr>
    </w:p>
    <w:p w:rsidR="006A4B4B" w:rsidRDefault="006A4B4B" w:rsidP="006A4B4B"/>
    <w:p w:rsidR="006A4B4B" w:rsidRPr="00E83849" w:rsidRDefault="006A4B4B" w:rsidP="006A4B4B">
      <w:pPr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6A4B4B" w:rsidRDefault="006A4B4B" w:rsidP="006A4B4B">
      <w:pPr>
        <w:jc w:val="both"/>
        <w:rPr>
          <w:rFonts w:ascii="Times New Roman" w:hAnsi="Times New Roman" w:cs="Times New Roman"/>
          <w:bCs/>
          <w:szCs w:val="24"/>
        </w:rPr>
      </w:pPr>
    </w:p>
    <w:p w:rsidR="006A4B4B" w:rsidRDefault="006A4B4B" w:rsidP="006A4B4B">
      <w:pPr>
        <w:jc w:val="both"/>
        <w:rPr>
          <w:rFonts w:ascii="Times New Roman" w:hAnsi="Times New Roman" w:cs="Times New Roman"/>
          <w:bCs/>
          <w:szCs w:val="24"/>
        </w:rPr>
      </w:pPr>
    </w:p>
    <w:p w:rsidR="006A4B4B" w:rsidRDefault="006A4B4B" w:rsidP="006A4B4B">
      <w:pPr>
        <w:jc w:val="both"/>
        <w:rPr>
          <w:rFonts w:ascii="Times New Roman" w:hAnsi="Times New Roman" w:cs="Times New Roman"/>
          <w:bCs/>
          <w:szCs w:val="24"/>
        </w:rPr>
      </w:pPr>
    </w:p>
    <w:p w:rsidR="006A4B4B" w:rsidRDefault="006A4B4B" w:rsidP="006A4B4B">
      <w:pPr>
        <w:jc w:val="both"/>
        <w:rPr>
          <w:rFonts w:ascii="Times New Roman" w:hAnsi="Times New Roman" w:cs="Times New Roman"/>
          <w:bCs/>
          <w:szCs w:val="24"/>
        </w:rPr>
      </w:pPr>
    </w:p>
    <w:p w:rsidR="006A4B4B" w:rsidRDefault="006A4B4B" w:rsidP="006A4B4B">
      <w:pPr>
        <w:jc w:val="both"/>
        <w:rPr>
          <w:rFonts w:ascii="Times New Roman" w:hAnsi="Times New Roman" w:cs="Times New Roman"/>
          <w:bCs/>
          <w:szCs w:val="24"/>
        </w:rPr>
      </w:pPr>
    </w:p>
    <w:p w:rsidR="006A4B4B" w:rsidRDefault="006A4B4B" w:rsidP="006A4B4B">
      <w:pPr>
        <w:jc w:val="both"/>
        <w:rPr>
          <w:rFonts w:ascii="Times New Roman" w:hAnsi="Times New Roman" w:cs="Times New Roman"/>
          <w:bCs/>
          <w:szCs w:val="24"/>
        </w:rPr>
      </w:pPr>
    </w:p>
    <w:p w:rsidR="006A4B4B" w:rsidRDefault="006A4B4B" w:rsidP="006A4B4B">
      <w:pPr>
        <w:jc w:val="both"/>
        <w:rPr>
          <w:rFonts w:ascii="Times New Roman" w:hAnsi="Times New Roman" w:cs="Times New Roman"/>
          <w:bCs/>
          <w:szCs w:val="24"/>
        </w:rPr>
      </w:pPr>
    </w:p>
    <w:p w:rsidR="006A4B4B" w:rsidRPr="00E83849" w:rsidRDefault="006A4B4B" w:rsidP="006A4B4B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p w:rsidR="00FC4412" w:rsidRPr="006A4B4B" w:rsidRDefault="00FC4412" w:rsidP="006A4B4B"/>
    <w:sectPr w:rsidR="00FC4412" w:rsidRPr="006A4B4B" w:rsidSect="004C0B17">
      <w:footerReference w:type="even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984" w:rsidRDefault="004C5984" w:rsidP="00DA4EC9">
      <w:pPr>
        <w:spacing w:after="0" w:line="240" w:lineRule="auto"/>
      </w:pPr>
      <w:r>
        <w:separator/>
      </w:r>
    </w:p>
  </w:endnote>
  <w:endnote w:type="continuationSeparator" w:id="0">
    <w:p w:rsidR="004C5984" w:rsidRDefault="004C5984" w:rsidP="00DA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E7" w:rsidRDefault="00F92B98">
    <w:pPr>
      <w:pStyle w:val="Stopka"/>
    </w:pPr>
  </w:p>
  <w:p w:rsidR="004306E7" w:rsidRDefault="00325B5D">
    <w:r>
      <w:rPr>
        <w:rFonts w:eastAsiaTheme="minorEastAsia"/>
        <w:lang w:eastAsia="pl-PL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984" w:rsidRDefault="004C5984" w:rsidP="00DA4EC9">
      <w:pPr>
        <w:spacing w:after="0" w:line="240" w:lineRule="auto"/>
      </w:pPr>
      <w:r>
        <w:separator/>
      </w:r>
    </w:p>
  </w:footnote>
  <w:footnote w:type="continuationSeparator" w:id="0">
    <w:p w:rsidR="004C5984" w:rsidRDefault="004C5984" w:rsidP="00DA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A4EC9"/>
    <w:rsid w:val="000104F3"/>
    <w:rsid w:val="002662A1"/>
    <w:rsid w:val="00325B5D"/>
    <w:rsid w:val="00384729"/>
    <w:rsid w:val="004C5984"/>
    <w:rsid w:val="00582915"/>
    <w:rsid w:val="0060129F"/>
    <w:rsid w:val="006034D4"/>
    <w:rsid w:val="006A4B4B"/>
    <w:rsid w:val="00702A83"/>
    <w:rsid w:val="00775B31"/>
    <w:rsid w:val="009B5045"/>
    <w:rsid w:val="00AE680A"/>
    <w:rsid w:val="00BB6BAB"/>
    <w:rsid w:val="00DA4EC9"/>
    <w:rsid w:val="00F92B98"/>
    <w:rsid w:val="00FC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A4E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4EC9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A4EC9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A4E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A4EC9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3857</Words>
  <Characters>23145</Characters>
  <Application>Microsoft Office Word</Application>
  <DocSecurity>0</DocSecurity>
  <Lines>192</Lines>
  <Paragraphs>53</Paragraphs>
  <ScaleCrop>false</ScaleCrop>
  <Company>Hewlett-Packard Company</Company>
  <LinksUpToDate>false</LinksUpToDate>
  <CharactersWithSpaces>26949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9</cp:revision>
  <dcterms:created xsi:type="dcterms:W3CDTF">2020-06-03T08:31:00Z</dcterms:created>
  <dcterms:modified xsi:type="dcterms:W3CDTF">2020-08-11T13:16:00Z</dcterms:modified>
</cp:coreProperties>
</file>